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before="240" w:lineRule="auto"/>
        <w:jc w:val="center"/>
        <w:rPr>
          <w:b w:val="1"/>
          <w:sz w:val="32"/>
          <w:szCs w:val="32"/>
        </w:rPr>
      </w:pPr>
      <w:r w:rsidDel="00000000" w:rsidR="00000000" w:rsidRPr="00000000">
        <w:rPr>
          <w:b w:val="1"/>
          <w:sz w:val="32"/>
          <w:szCs w:val="32"/>
          <w:rtl w:val="0"/>
        </w:rPr>
        <w:t xml:space="preserve">OHIO SCHOLASTIC SOCCER COACHES ASSOCIATION </w:t>
      </w:r>
    </w:p>
    <w:p w:rsidR="00000000" w:rsidDel="00000000" w:rsidP="00000000" w:rsidRDefault="00000000" w:rsidRPr="00000000" w14:paraId="00000003">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Rule="auto"/>
        <w:rPr>
          <w:b w:val="1"/>
        </w:rPr>
      </w:pPr>
      <w:r w:rsidDel="00000000" w:rsidR="00000000" w:rsidRPr="00000000">
        <w:rPr>
          <w:b w:val="1"/>
          <w:rtl w:val="0"/>
        </w:rPr>
        <w:t xml:space="preserve">BOARD MEETING</w:t>
      </w:r>
    </w:p>
    <w:p w:rsidR="00000000" w:rsidDel="00000000" w:rsidP="00000000" w:rsidRDefault="00000000" w:rsidRPr="00000000" w14:paraId="00000006">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befor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Saturday, February 13th, 2020 </w:t>
      </w:r>
    </w:p>
    <w:p w:rsidR="00000000" w:rsidDel="00000000" w:rsidP="00000000" w:rsidRDefault="00000000" w:rsidRPr="00000000" w14:paraId="00000008">
      <w:pPr>
        <w:spacing w:before="240" w:lineRule="auto"/>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w:t>
        <w:tab/>
        <w:t xml:space="preserve">11:00 am </w:t>
      </w:r>
    </w:p>
    <w:p w:rsidR="00000000" w:rsidDel="00000000" w:rsidP="00000000" w:rsidRDefault="00000000" w:rsidRPr="00000000" w14:paraId="00000009">
      <w:pPr>
        <w:spacing w:before="240" w:lineRule="auto"/>
        <w:rPr>
          <w:color w:val="222222"/>
          <w:highlight w:val="white"/>
        </w:rPr>
      </w:pPr>
      <w:r w:rsidDel="00000000" w:rsidR="00000000" w:rsidRPr="00000000">
        <w:rPr>
          <w:b w:val="1"/>
          <w:sz w:val="20"/>
          <w:szCs w:val="20"/>
          <w:rtl w:val="0"/>
        </w:rPr>
        <w:t xml:space="preserve">Location:</w:t>
      </w:r>
      <w:r w:rsidDel="00000000" w:rsidR="00000000" w:rsidRPr="00000000">
        <w:rPr>
          <w:sz w:val="20"/>
          <w:szCs w:val="20"/>
          <w:rtl w:val="0"/>
        </w:rPr>
        <w:t xml:space="preserve">     </w:t>
        <w:tab/>
      </w:r>
      <w:r w:rsidDel="00000000" w:rsidR="00000000" w:rsidRPr="00000000">
        <w:rPr>
          <w:color w:val="222222"/>
          <w:highlight w:val="white"/>
          <w:rtl w:val="0"/>
        </w:rPr>
        <w:t xml:space="preserve">Crowne Plaza Hotel: Columbus, OH</w:t>
      </w:r>
    </w:p>
    <w:p w:rsidR="00000000" w:rsidDel="00000000" w:rsidP="00000000" w:rsidRDefault="00000000" w:rsidRPr="00000000" w14:paraId="0000000A">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before="240" w:lineRule="auto"/>
        <w:rPr/>
      </w:pPr>
      <w:r w:rsidDel="00000000" w:rsidR="00000000" w:rsidRPr="00000000">
        <w:rPr>
          <w:u w:val="single"/>
          <w:rtl w:val="0"/>
        </w:rPr>
        <w:t xml:space="preserve">Attendance</w:t>
      </w:r>
      <w:r w:rsidDel="00000000" w:rsidR="00000000" w:rsidRPr="00000000">
        <w:rPr>
          <w:rtl w:val="0"/>
        </w:rPr>
        <w:t xml:space="preserve">:</w:t>
      </w:r>
    </w:p>
    <w:p w:rsidR="00000000" w:rsidDel="00000000" w:rsidP="00000000" w:rsidRDefault="00000000" w:rsidRPr="00000000" w14:paraId="0000000D">
      <w:pPr>
        <w:ind w:left="720" w:firstLine="0"/>
        <w:rPr/>
      </w:pPr>
      <w:r w:rsidDel="00000000" w:rsidR="00000000" w:rsidRPr="00000000">
        <w:rPr>
          <w:rtl w:val="0"/>
        </w:rPr>
        <w:t xml:space="preserve"> </w:t>
      </w:r>
    </w:p>
    <w:p w:rsidR="00000000" w:rsidDel="00000000" w:rsidP="00000000" w:rsidRDefault="00000000" w:rsidRPr="00000000" w14:paraId="0000000E">
      <w:pPr>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0F">
      <w:pPr>
        <w:ind w:left="720" w:firstLine="0"/>
        <w:jc w:val="both"/>
        <w:rPr/>
      </w:pPr>
      <w:r w:rsidDel="00000000" w:rsidR="00000000" w:rsidRPr="00000000">
        <w:rPr>
          <w:rtl w:val="0"/>
        </w:rPr>
        <w:t xml:space="preserve">  </w:t>
        <w:tab/>
      </w:r>
    </w:p>
    <w:p w:rsidR="00000000" w:rsidDel="00000000" w:rsidP="00000000" w:rsidRDefault="00000000" w:rsidRPr="00000000" w14:paraId="00000010">
      <w:pPr>
        <w:ind w:left="720" w:firstLine="0"/>
        <w:jc w:val="both"/>
        <w:rPr/>
      </w:pPr>
      <w:r w:rsidDel="00000000" w:rsidR="00000000" w:rsidRPr="00000000">
        <w:rPr>
          <w:rFonts w:ascii="Arial Unicode MS" w:cs="Arial Unicode MS" w:eastAsia="Arial Unicode MS" w:hAnsi="Arial Unicode MS"/>
          <w:rtl w:val="0"/>
        </w:rPr>
        <w:t xml:space="preserve">John Johnson – President, √</w:t>
      </w:r>
    </w:p>
    <w:p w:rsidR="00000000" w:rsidDel="00000000" w:rsidP="00000000" w:rsidRDefault="00000000" w:rsidRPr="00000000" w14:paraId="00000011">
      <w:pPr>
        <w:ind w:left="720" w:firstLine="0"/>
        <w:jc w:val="both"/>
        <w:rPr>
          <w:sz w:val="20"/>
          <w:szCs w:val="20"/>
        </w:rPr>
      </w:pPr>
      <w:r w:rsidDel="00000000" w:rsidR="00000000" w:rsidRPr="00000000">
        <w:rPr>
          <w:rFonts w:ascii="Arial Unicode MS" w:cs="Arial Unicode MS" w:eastAsia="Arial Unicode MS" w:hAnsi="Arial Unicode MS"/>
          <w:sz w:val="20"/>
          <w:szCs w:val="20"/>
          <w:rtl w:val="0"/>
        </w:rPr>
        <w:t xml:space="preserve">Gary Avedikian – Exec. Director √  </w:t>
      </w:r>
    </w:p>
    <w:p w:rsidR="00000000" w:rsidDel="00000000" w:rsidP="00000000" w:rsidRDefault="00000000" w:rsidRPr="00000000" w14:paraId="00000012">
      <w:pPr>
        <w:ind w:left="720" w:firstLine="0"/>
        <w:jc w:val="both"/>
        <w:rPr/>
      </w:pPr>
      <w:r w:rsidDel="00000000" w:rsidR="00000000" w:rsidRPr="00000000">
        <w:rPr>
          <w:rtl w:val="0"/>
        </w:rPr>
        <w:t xml:space="preserve">John Orozco – V.P. Banquet    </w:t>
      </w:r>
    </w:p>
    <w:p w:rsidR="00000000" w:rsidDel="00000000" w:rsidP="00000000" w:rsidRDefault="00000000" w:rsidRPr="00000000" w14:paraId="00000013">
      <w:pPr>
        <w:ind w:left="720" w:firstLine="0"/>
        <w:jc w:val="both"/>
        <w:rPr/>
      </w:pPr>
      <w:r w:rsidDel="00000000" w:rsidR="00000000" w:rsidRPr="00000000">
        <w:rPr>
          <w:rFonts w:ascii="Arial Unicode MS" w:cs="Arial Unicode MS" w:eastAsia="Arial Unicode MS" w:hAnsi="Arial Unicode MS"/>
          <w:rtl w:val="0"/>
        </w:rPr>
        <w:t xml:space="preserve">Bryan Daniel – V.P. Education √             </w:t>
      </w:r>
    </w:p>
    <w:p w:rsidR="00000000" w:rsidDel="00000000" w:rsidP="00000000" w:rsidRDefault="00000000" w:rsidRPr="00000000" w14:paraId="00000014">
      <w:pPr>
        <w:ind w:left="720" w:firstLine="0"/>
        <w:jc w:val="both"/>
        <w:rPr/>
      </w:pPr>
      <w:r w:rsidDel="00000000" w:rsidR="00000000" w:rsidRPr="00000000">
        <w:rPr>
          <w:rFonts w:ascii="Arial Unicode MS" w:cs="Arial Unicode MS" w:eastAsia="Arial Unicode MS" w:hAnsi="Arial Unicode MS"/>
          <w:rtl w:val="0"/>
        </w:rPr>
        <w:t xml:space="preserve">Mike Haney – Asst. V.P. Honors √     </w:t>
      </w:r>
    </w:p>
    <w:p w:rsidR="00000000" w:rsidDel="00000000" w:rsidP="00000000" w:rsidRDefault="00000000" w:rsidRPr="00000000" w14:paraId="00000015">
      <w:pPr>
        <w:ind w:left="720" w:firstLine="0"/>
        <w:jc w:val="both"/>
        <w:rPr/>
      </w:pPr>
      <w:r w:rsidDel="00000000" w:rsidR="00000000" w:rsidRPr="00000000">
        <w:rPr>
          <w:rtl w:val="0"/>
        </w:rPr>
        <w:t xml:space="preserve">Bob Ellis – Treasurer     </w:t>
      </w:r>
    </w:p>
    <w:p w:rsidR="00000000" w:rsidDel="00000000" w:rsidP="00000000" w:rsidRDefault="00000000" w:rsidRPr="00000000" w14:paraId="00000016">
      <w:pPr>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7">
      <w:pPr>
        <w:ind w:left="720" w:firstLine="0"/>
        <w:jc w:val="both"/>
        <w:rPr/>
      </w:pPr>
      <w:r w:rsidDel="00000000" w:rsidR="00000000" w:rsidRPr="00000000">
        <w:rPr>
          <w:rtl w:val="0"/>
        </w:rPr>
        <w:t xml:space="preserve">        </w:t>
        <w:tab/>
      </w:r>
    </w:p>
    <w:p w:rsidR="00000000" w:rsidDel="00000000" w:rsidP="00000000" w:rsidRDefault="00000000" w:rsidRPr="00000000" w14:paraId="00000018">
      <w:pPr>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9">
      <w:pPr>
        <w:ind w:left="720" w:firstLine="0"/>
        <w:jc w:val="both"/>
        <w:rPr/>
      </w:pPr>
      <w:r w:rsidDel="00000000" w:rsidR="00000000" w:rsidRPr="00000000">
        <w:rPr>
          <w:rtl w:val="0"/>
        </w:rPr>
        <w:t xml:space="preserve">        </w:t>
        <w:tab/>
      </w:r>
    </w:p>
    <w:p w:rsidR="00000000" w:rsidDel="00000000" w:rsidP="00000000" w:rsidRDefault="00000000" w:rsidRPr="00000000" w14:paraId="0000001A">
      <w:pPr>
        <w:ind w:left="720" w:firstLine="0"/>
        <w:jc w:val="both"/>
        <w:rPr/>
      </w:pPr>
      <w:r w:rsidDel="00000000" w:rsidR="00000000" w:rsidRPr="00000000">
        <w:rPr>
          <w:rFonts w:ascii="Arial Unicode MS" w:cs="Arial Unicode MS" w:eastAsia="Arial Unicode MS" w:hAnsi="Arial Unicode MS"/>
          <w:rtl w:val="0"/>
        </w:rPr>
        <w:t xml:space="preserve">  </w:t>
        <w:tab/>
        <w:t xml:space="preserve">Ben Dotson – Akron √ represented by David Atanal</w:t>
      </w:r>
    </w:p>
    <w:p w:rsidR="00000000" w:rsidDel="00000000" w:rsidP="00000000" w:rsidRDefault="00000000" w:rsidRPr="00000000" w14:paraId="0000001B">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Gene DeWeese – Central √        </w:t>
        <w:tab/>
      </w:r>
    </w:p>
    <w:p w:rsidR="00000000" w:rsidDel="00000000" w:rsidP="00000000" w:rsidRDefault="00000000" w:rsidRPr="00000000" w14:paraId="0000001C">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Bobby Dougherty – Cleveland √      </w:t>
      </w:r>
    </w:p>
    <w:p w:rsidR="00000000" w:rsidDel="00000000" w:rsidP="00000000" w:rsidRDefault="00000000" w:rsidRPr="00000000" w14:paraId="0000001D">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Dave Kridler – East √ </w:t>
      </w:r>
    </w:p>
    <w:p w:rsidR="00000000" w:rsidDel="00000000" w:rsidP="00000000" w:rsidRDefault="00000000" w:rsidRPr="00000000" w14:paraId="0000001E">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Chris Laux – North Central √   </w:t>
      </w:r>
    </w:p>
    <w:p w:rsidR="00000000" w:rsidDel="00000000" w:rsidP="00000000" w:rsidRDefault="00000000" w:rsidRPr="00000000" w14:paraId="0000001F">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Mark Schwemer – Northwest √    </w:t>
      </w:r>
    </w:p>
    <w:p w:rsidR="00000000" w:rsidDel="00000000" w:rsidP="00000000" w:rsidRDefault="00000000" w:rsidRPr="00000000" w14:paraId="00000020">
      <w:pPr>
        <w:spacing w:before="240" w:lineRule="auto"/>
        <w:jc w:val="both"/>
        <w:rPr/>
      </w:pPr>
      <w:r w:rsidDel="00000000" w:rsidR="00000000" w:rsidRPr="00000000">
        <w:rPr>
          <w:rtl w:val="0"/>
        </w:rPr>
        <w:t xml:space="preserve">                    </w:t>
        <w:tab/>
        <w:t xml:space="preserve">     Jeff Monbeck – Miami Valley</w:t>
      </w:r>
    </w:p>
    <w:p w:rsidR="00000000" w:rsidDel="00000000" w:rsidP="00000000" w:rsidRDefault="00000000" w:rsidRPr="00000000" w14:paraId="00000021">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Todd Morris – Southeast √</w:t>
        <w:tab/>
        <w:t xml:space="preserve">   </w:t>
      </w:r>
    </w:p>
    <w:p w:rsidR="00000000" w:rsidDel="00000000" w:rsidP="00000000" w:rsidRDefault="00000000" w:rsidRPr="00000000" w14:paraId="00000022">
      <w:pPr>
        <w:spacing w:before="240" w:lineRule="auto"/>
        <w:jc w:val="both"/>
        <w:rPr/>
      </w:pPr>
      <w:r w:rsidDel="00000000" w:rsidR="00000000" w:rsidRPr="00000000">
        <w:rPr>
          <w:rtl w:val="0"/>
        </w:rPr>
        <w:t xml:space="preserve">                    </w:t>
        <w:tab/>
        <w:t xml:space="preserve">     Mike Fee – Southwest represented by Mike Haney     </w:t>
      </w:r>
    </w:p>
    <w:p w:rsidR="00000000" w:rsidDel="00000000" w:rsidP="00000000" w:rsidRDefault="00000000" w:rsidRPr="00000000" w14:paraId="00000023">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Scott MacMillan – Youngstown √      </w:t>
      </w:r>
    </w:p>
    <w:p w:rsidR="00000000" w:rsidDel="00000000" w:rsidP="00000000" w:rsidRDefault="00000000" w:rsidRPr="00000000" w14:paraId="00000024">
      <w:pPr>
        <w:ind w:left="720" w:firstLine="0"/>
        <w:rPr/>
      </w:pPr>
      <w:r w:rsidDel="00000000" w:rsidR="00000000" w:rsidRPr="00000000">
        <w:rPr>
          <w:rtl w:val="0"/>
        </w:rPr>
        <w:t xml:space="preserve">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spacing w:before="240" w:lineRule="auto"/>
        <w:rPr>
          <w:u w:val="single"/>
        </w:rPr>
      </w:pPr>
      <w:r w:rsidDel="00000000" w:rsidR="00000000" w:rsidRPr="00000000">
        <w:rPr>
          <w:u w:val="single"/>
          <w:rtl w:val="0"/>
        </w:rPr>
        <w:t xml:space="preserve">Meeting Minutes</w:t>
      </w:r>
    </w:p>
    <w:p w:rsidR="00000000" w:rsidDel="00000000" w:rsidP="00000000" w:rsidRDefault="00000000" w:rsidRPr="00000000" w14:paraId="00000028">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9">
      <w:pPr>
        <w:ind w:left="720" w:firstLine="0"/>
        <w:rPr>
          <w:b w:val="1"/>
        </w:rPr>
      </w:pPr>
      <w:r w:rsidDel="00000000" w:rsidR="00000000" w:rsidRPr="00000000">
        <w:rPr>
          <w:b w:val="1"/>
          <w:rtl w:val="0"/>
        </w:rPr>
        <w:t xml:space="preserve">I.      </w:t>
        <w:tab/>
        <w:t xml:space="preserve">Meeting Notes from January 10th, 2021</w:t>
      </w:r>
    </w:p>
    <w:p w:rsidR="00000000" w:rsidDel="00000000" w:rsidP="00000000" w:rsidRDefault="00000000" w:rsidRPr="00000000" w14:paraId="0000002A">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2B">
      <w:pPr>
        <w:spacing w:before="240" w:lineRule="auto"/>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Johnson submitted the January 10</w:t>
      </w:r>
      <w:r w:rsidDel="00000000" w:rsidR="00000000" w:rsidRPr="00000000">
        <w:rPr>
          <w:vertAlign w:val="superscript"/>
          <w:rtl w:val="0"/>
        </w:rPr>
        <w:t xml:space="preserve">th</w:t>
      </w:r>
      <w:r w:rsidDel="00000000" w:rsidR="00000000" w:rsidRPr="00000000">
        <w:rPr>
          <w:rtl w:val="0"/>
        </w:rPr>
        <w:t xml:space="preserve">, 2021 Zoom Board Meeting Notes and asked those present for a motion to approve them.</w:t>
      </w:r>
    </w:p>
    <w:p w:rsidR="00000000" w:rsidDel="00000000" w:rsidP="00000000" w:rsidRDefault="00000000" w:rsidRPr="00000000" w14:paraId="0000002C">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 DeWeese First Motion. Bobby Dougherty Second Motion. Meeting Notes from January 10th, 2021 Board Meeting approved by all present.</w:t>
      </w:r>
    </w:p>
    <w:p w:rsidR="00000000" w:rsidDel="00000000" w:rsidP="00000000" w:rsidRDefault="00000000" w:rsidRPr="00000000" w14:paraId="0000002D">
      <w:pPr>
        <w:ind w:left="720" w:firstLine="0"/>
        <w:rPr/>
      </w:pPr>
      <w:r w:rsidDel="00000000" w:rsidR="00000000" w:rsidRPr="00000000">
        <w:rPr>
          <w:rtl w:val="0"/>
        </w:rPr>
        <w:t xml:space="preserve"> </w:t>
      </w:r>
    </w:p>
    <w:p w:rsidR="00000000" w:rsidDel="00000000" w:rsidP="00000000" w:rsidRDefault="00000000" w:rsidRPr="00000000" w14:paraId="0000002E">
      <w:pPr>
        <w:ind w:left="720" w:firstLine="0"/>
        <w:rPr/>
      </w:pPr>
      <w:r w:rsidDel="00000000" w:rsidR="00000000" w:rsidRPr="00000000">
        <w:rPr>
          <w:rtl w:val="0"/>
        </w:rPr>
        <w:t xml:space="preserve"> </w:t>
      </w:r>
    </w:p>
    <w:p w:rsidR="00000000" w:rsidDel="00000000" w:rsidP="00000000" w:rsidRDefault="00000000" w:rsidRPr="00000000" w14:paraId="0000002F">
      <w:pPr>
        <w:spacing w:after="240" w:lineRule="auto"/>
        <w:ind w:left="720" w:firstLine="0"/>
        <w:rPr/>
      </w:pPr>
      <w:r w:rsidDel="00000000" w:rsidR="00000000" w:rsidRPr="00000000">
        <w:rPr>
          <w:rtl w:val="0"/>
        </w:rPr>
      </w:r>
    </w:p>
    <w:p w:rsidR="00000000" w:rsidDel="00000000" w:rsidP="00000000" w:rsidRDefault="00000000" w:rsidRPr="00000000" w14:paraId="00000030">
      <w:pPr>
        <w:spacing w:after="240" w:lineRule="auto"/>
        <w:ind w:left="720" w:firstLine="0"/>
        <w:rPr/>
      </w:pPr>
      <w:r w:rsidDel="00000000" w:rsidR="00000000" w:rsidRPr="00000000">
        <w:rPr>
          <w:rtl w:val="0"/>
        </w:rPr>
      </w:r>
    </w:p>
    <w:p w:rsidR="00000000" w:rsidDel="00000000" w:rsidP="00000000" w:rsidRDefault="00000000" w:rsidRPr="00000000" w14:paraId="00000031">
      <w:pPr>
        <w:ind w:left="360" w:firstLine="0"/>
        <w:rPr>
          <w:b w:val="1"/>
        </w:rPr>
      </w:pPr>
      <w:r w:rsidDel="00000000" w:rsidR="00000000" w:rsidRPr="00000000">
        <w:rPr>
          <w:b w:val="1"/>
          <w:rtl w:val="0"/>
        </w:rPr>
        <w:t xml:space="preserve">II.   Financial Report</w:t>
      </w:r>
    </w:p>
    <w:p w:rsidR="00000000" w:rsidDel="00000000" w:rsidP="00000000" w:rsidRDefault="00000000" w:rsidRPr="00000000" w14:paraId="00000032">
      <w:pPr>
        <w:ind w:left="720" w:firstLine="0"/>
        <w:rPr/>
      </w:pPr>
      <w:r w:rsidDel="00000000" w:rsidR="00000000" w:rsidRPr="00000000">
        <w:rPr>
          <w:rtl w:val="0"/>
        </w:rPr>
        <w:t xml:space="preserve"> </w:t>
      </w:r>
    </w:p>
    <w:p w:rsidR="00000000" w:rsidDel="00000000" w:rsidP="00000000" w:rsidRDefault="00000000" w:rsidRPr="00000000" w14:paraId="00000033">
      <w:pPr>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submitted and asked for approval of the Financial Report prepared by Bob Ellis as of January 31</w:t>
      </w:r>
      <w:r w:rsidDel="00000000" w:rsidR="00000000" w:rsidRPr="00000000">
        <w:rPr>
          <w:vertAlign w:val="superscript"/>
          <w:rtl w:val="0"/>
        </w:rPr>
        <w:t xml:space="preserve">st</w:t>
      </w:r>
      <w:r w:rsidDel="00000000" w:rsidR="00000000" w:rsidRPr="00000000">
        <w:rPr>
          <w:rtl w:val="0"/>
        </w:rPr>
        <w:t xml:space="preserve">, 2021.</w:t>
      </w:r>
    </w:p>
    <w:p w:rsidR="00000000" w:rsidDel="00000000" w:rsidP="00000000" w:rsidRDefault="00000000" w:rsidRPr="00000000" w14:paraId="00000034">
      <w:pPr>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Scott MacMillan First Motion. Mike Haney Second Motion. Financial Report approved by all present.</w:t>
      </w:r>
    </w:p>
    <w:p w:rsidR="00000000" w:rsidDel="00000000" w:rsidP="00000000" w:rsidRDefault="00000000" w:rsidRPr="00000000" w14:paraId="00000035">
      <w:pPr>
        <w:ind w:left="2160" w:firstLine="0"/>
        <w:rPr/>
      </w:pPr>
      <w:r w:rsidDel="00000000" w:rsidR="00000000" w:rsidRPr="00000000">
        <w:rPr>
          <w:rtl w:val="0"/>
        </w:rPr>
        <w:t xml:space="preserve"> </w:t>
      </w:r>
    </w:p>
    <w:p w:rsidR="00000000" w:rsidDel="00000000" w:rsidP="00000000" w:rsidRDefault="00000000" w:rsidRPr="00000000" w14:paraId="00000036">
      <w:pPr>
        <w:spacing w:after="240" w:before="240" w:lineRule="auto"/>
        <w:rPr>
          <w:b w:val="1"/>
        </w:rPr>
      </w:pPr>
      <w:r w:rsidDel="00000000" w:rsidR="00000000" w:rsidRPr="00000000">
        <w:rPr>
          <w:b w:val="1"/>
          <w:rtl w:val="0"/>
        </w:rPr>
        <w:t xml:space="preserve">III. Banquet</w:t>
      </w:r>
    </w:p>
    <w:p w:rsidR="00000000" w:rsidDel="00000000" w:rsidP="00000000" w:rsidRDefault="00000000" w:rsidRPr="00000000" w14:paraId="00000037">
      <w:pPr>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presented a report from John Orozco that showed the OSSCA Award Mailings expenditures. (Due to OSSCA not being able to host a banquet this year, All State Awards were distributed via mail.)</w:t>
      </w:r>
    </w:p>
    <w:p w:rsidR="00000000" w:rsidDel="00000000" w:rsidP="00000000" w:rsidRDefault="00000000" w:rsidRPr="00000000" w14:paraId="00000038">
      <w:pPr>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OSSCA 2021 Banquet is set for Saturday January 8</w:t>
      </w:r>
      <w:r w:rsidDel="00000000" w:rsidR="00000000" w:rsidRPr="00000000">
        <w:rPr>
          <w:vertAlign w:val="superscript"/>
          <w:rtl w:val="0"/>
        </w:rPr>
        <w:t xml:space="preserve">th</w:t>
      </w:r>
      <w:r w:rsidDel="00000000" w:rsidR="00000000" w:rsidRPr="00000000">
        <w:rPr>
          <w:rtl w:val="0"/>
        </w:rPr>
        <w:t xml:space="preserve">, 2022 at the Villa Milano in Columbus.</w:t>
      </w:r>
    </w:p>
    <w:p w:rsidR="00000000" w:rsidDel="00000000" w:rsidP="00000000" w:rsidRDefault="00000000" w:rsidRPr="00000000" w14:paraId="00000039">
      <w:pPr>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OSSCA Board Meeting to prepare for the banquet will be at the Crown Plaza Hotel on Friday, January 7</w:t>
      </w:r>
      <w:r w:rsidDel="00000000" w:rsidR="00000000" w:rsidRPr="00000000">
        <w:rPr>
          <w:vertAlign w:val="superscript"/>
          <w:rtl w:val="0"/>
        </w:rPr>
        <w:t xml:space="preserve">th  </w:t>
      </w:r>
      <w:r w:rsidDel="00000000" w:rsidR="00000000" w:rsidRPr="00000000">
        <w:rPr>
          <w:rtl w:val="0"/>
        </w:rPr>
        <w:t xml:space="preserve">2022.</w:t>
      </w:r>
    </w:p>
    <w:p w:rsidR="00000000" w:rsidDel="00000000" w:rsidP="00000000" w:rsidRDefault="00000000" w:rsidRPr="00000000" w14:paraId="0000003A">
      <w:pPr>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USC Convention will be held in Kansas City, January 19</w:t>
      </w:r>
      <w:r w:rsidDel="00000000" w:rsidR="00000000" w:rsidRPr="00000000">
        <w:rPr>
          <w:vertAlign w:val="superscript"/>
          <w:rtl w:val="0"/>
        </w:rPr>
        <w:t xml:space="preserve">th</w:t>
      </w:r>
      <w:r w:rsidDel="00000000" w:rsidR="00000000" w:rsidRPr="00000000">
        <w:rPr>
          <w:rtl w:val="0"/>
        </w:rPr>
        <w:t xml:space="preserve">-23</w:t>
      </w:r>
      <w:r w:rsidDel="00000000" w:rsidR="00000000" w:rsidRPr="00000000">
        <w:rPr>
          <w:vertAlign w:val="superscript"/>
          <w:rtl w:val="0"/>
        </w:rPr>
        <w:t xml:space="preserve">rd </w:t>
      </w:r>
      <w:r w:rsidDel="00000000" w:rsidR="00000000" w:rsidRPr="00000000">
        <w:rPr>
          <w:rtl w:val="0"/>
        </w:rPr>
        <w:t xml:space="preserve">2022.</w:t>
      </w:r>
    </w:p>
    <w:p w:rsidR="00000000" w:rsidDel="00000000" w:rsidP="00000000" w:rsidRDefault="00000000" w:rsidRPr="00000000" w14:paraId="0000003B">
      <w:pPr>
        <w:ind w:left="21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3C">
      <w:pPr>
        <w:ind w:left="2160" w:firstLine="0"/>
        <w:rPr/>
      </w:pPr>
      <w:r w:rsidDel="00000000" w:rsidR="00000000" w:rsidRPr="00000000">
        <w:rPr>
          <w:rtl w:val="0"/>
        </w:rPr>
        <w:t xml:space="preserve"> </w:t>
      </w:r>
    </w:p>
    <w:p w:rsidR="00000000" w:rsidDel="00000000" w:rsidP="00000000" w:rsidRDefault="00000000" w:rsidRPr="00000000" w14:paraId="0000003D">
      <w:pPr>
        <w:ind w:left="360" w:firstLine="0"/>
        <w:rPr>
          <w:b w:val="1"/>
        </w:rPr>
      </w:pPr>
      <w:r w:rsidDel="00000000" w:rsidR="00000000" w:rsidRPr="00000000">
        <w:rPr>
          <w:b w:val="1"/>
          <w:rtl w:val="0"/>
        </w:rPr>
        <w:t xml:space="preserve">IV.  Membership</w:t>
      </w:r>
    </w:p>
    <w:p w:rsidR="00000000" w:rsidDel="00000000" w:rsidP="00000000" w:rsidRDefault="00000000" w:rsidRPr="00000000" w14:paraId="0000003E">
      <w:pPr>
        <w:ind w:left="720" w:firstLine="0"/>
        <w:rPr/>
      </w:pPr>
      <w:r w:rsidDel="00000000" w:rsidR="00000000" w:rsidRPr="00000000">
        <w:rPr>
          <w:rtl w:val="0"/>
        </w:rPr>
        <w:t xml:space="preserve"> </w:t>
      </w:r>
    </w:p>
    <w:p w:rsidR="00000000" w:rsidDel="00000000" w:rsidP="00000000" w:rsidRDefault="00000000" w:rsidRPr="00000000" w14:paraId="0000003F">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commented that Jeff Monbeck did a great job with creating the online registration for the 2020-2021 season.</w:t>
      </w:r>
    </w:p>
    <w:p w:rsidR="00000000" w:rsidDel="00000000" w:rsidP="00000000" w:rsidRDefault="00000000" w:rsidRPr="00000000" w14:paraId="00000040">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41">
      <w:pPr>
        <w:ind w:left="1440" w:firstLine="0"/>
        <w:rPr/>
      </w:pPr>
      <w:r w:rsidDel="00000000" w:rsidR="00000000" w:rsidRPr="00000000">
        <w:rPr>
          <w:rtl w:val="0"/>
        </w:rPr>
        <w:t xml:space="preserve"> </w:t>
      </w:r>
    </w:p>
    <w:p w:rsidR="00000000" w:rsidDel="00000000" w:rsidP="00000000" w:rsidRDefault="00000000" w:rsidRPr="00000000" w14:paraId="00000042">
      <w:pPr>
        <w:ind w:left="720" w:firstLine="0"/>
        <w:rPr/>
      </w:pPr>
      <w:r w:rsidDel="00000000" w:rsidR="00000000" w:rsidRPr="00000000">
        <w:rPr>
          <w:rtl w:val="0"/>
        </w:rPr>
        <w:t xml:space="preserve"> </w:t>
      </w:r>
    </w:p>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VI. Collection of State and National Dues</w:t>
      </w:r>
    </w:p>
    <w:p w:rsidR="00000000" w:rsidDel="00000000" w:rsidP="00000000" w:rsidRDefault="00000000" w:rsidRPr="00000000" w14:paraId="00000044">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reiterated that local districts are responsible for collecting, organizing and sending on to the OSSCA their local memberships for the 2021-2022 season.</w:t>
      </w:r>
    </w:p>
    <w:p w:rsidR="00000000" w:rsidDel="00000000" w:rsidP="00000000" w:rsidRDefault="00000000" w:rsidRPr="00000000" w14:paraId="0000004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walked those present through the OSSCA Membership Information excel sheet layout and organization. The layout and organization are congruent with USC’s requirement regarding registration information.</w:t>
      </w:r>
    </w:p>
    <w:p w:rsidR="00000000" w:rsidDel="00000000" w:rsidP="00000000" w:rsidRDefault="00000000" w:rsidRPr="00000000" w14:paraId="0000004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stressed the need for three sheets in the excel sheet that separates (1) Head Coach, (2) Assistant Coaches who register nationally and (3) Assistant Coaches who register local and state.</w:t>
      </w:r>
    </w:p>
    <w:p w:rsidR="00000000" w:rsidDel="00000000" w:rsidP="00000000" w:rsidRDefault="00000000" w:rsidRPr="00000000" w14:paraId="00000047">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State deadline is September 15</w:t>
      </w:r>
      <w:r w:rsidDel="00000000" w:rsidR="00000000" w:rsidRPr="00000000">
        <w:rPr>
          <w:vertAlign w:val="superscript"/>
          <w:rtl w:val="0"/>
        </w:rPr>
        <w:t xml:space="preserve">th</w:t>
      </w:r>
      <w:r w:rsidDel="00000000" w:rsidR="00000000" w:rsidRPr="00000000">
        <w:rPr>
          <w:rtl w:val="0"/>
        </w:rPr>
        <w:t xml:space="preserve">.  Presidents are encouraged to hand in their membership as soon as they have collected them within his/her district.</w:t>
      </w:r>
    </w:p>
    <w:p w:rsidR="00000000" w:rsidDel="00000000" w:rsidP="00000000" w:rsidRDefault="00000000" w:rsidRPr="00000000" w14:paraId="00000048">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State Dues: Discussion to keep or alter the State Head Coach Due at $15. First Motion: Scott M. Second Motion: Bobby D. No opposition.  Head Coach Dues will remain at $15 for the 2021-2022.  Assistant Coaches state dues will remain free for the 2021-2022.</w:t>
      </w:r>
    </w:p>
    <w:p w:rsidR="00000000" w:rsidDel="00000000" w:rsidP="00000000" w:rsidRDefault="00000000" w:rsidRPr="00000000" w14:paraId="00000049">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Motion to approve Gary Avedikian stipend at $5,000 </w:t>
      </w:r>
      <w:r w:rsidDel="00000000" w:rsidR="00000000" w:rsidRPr="00000000">
        <w:rPr>
          <w:highlight w:val="yellow"/>
          <w:rtl w:val="0"/>
        </w:rPr>
        <w:t xml:space="preserve">as Director Emeritus</w:t>
      </w:r>
      <w:r w:rsidDel="00000000" w:rsidR="00000000" w:rsidRPr="00000000">
        <w:rPr>
          <w:rtl w:val="0"/>
        </w:rPr>
        <w:t xml:space="preserve">. First Motion: Scott M. Second Motion: Gene D.</w:t>
      </w:r>
    </w:p>
    <w:p w:rsidR="00000000" w:rsidDel="00000000" w:rsidP="00000000" w:rsidRDefault="00000000" w:rsidRPr="00000000" w14:paraId="0000004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Additional Finance and IT Stipends: First Motion to Table Discussion until next meeting: Gene D. Second Motion: Bobby D.</w:t>
      </w:r>
    </w:p>
    <w:p w:rsidR="00000000" w:rsidDel="00000000" w:rsidP="00000000" w:rsidRDefault="00000000" w:rsidRPr="00000000" w14:paraId="0000004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asked Scott M. and Mark Schwemer to research and send him (John J.) what the state requirements, restrictions, etc. of board members are while acting within a non-profit.</w:t>
      </w:r>
    </w:p>
    <w:p w:rsidR="00000000" w:rsidDel="00000000" w:rsidP="00000000" w:rsidRDefault="00000000" w:rsidRPr="00000000" w14:paraId="0000004C">
      <w:pPr>
        <w:spacing w:before="240" w:lineRule="auto"/>
        <w:rPr/>
      </w:pPr>
      <w:r w:rsidDel="00000000" w:rsidR="00000000" w:rsidRPr="00000000">
        <w:rPr>
          <w:rtl w:val="0"/>
        </w:rPr>
        <w:t xml:space="preserve"> </w:t>
      </w:r>
    </w:p>
    <w:p w:rsidR="00000000" w:rsidDel="00000000" w:rsidP="00000000" w:rsidRDefault="00000000" w:rsidRPr="00000000" w14:paraId="0000004D">
      <w:pPr>
        <w:spacing w:before="240" w:lineRule="auto"/>
        <w:rPr/>
      </w:pPr>
      <w:r w:rsidDel="00000000" w:rsidR="00000000" w:rsidRPr="00000000">
        <w:rPr>
          <w:rtl w:val="0"/>
        </w:rPr>
        <w:t xml:space="preserve"> </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VI. By-Laws</w:t>
      </w:r>
    </w:p>
    <w:p w:rsidR="00000000" w:rsidDel="00000000" w:rsidP="00000000" w:rsidRDefault="00000000" w:rsidRPr="00000000" w14:paraId="0000004F">
      <w:pPr>
        <w:ind w:left="1440" w:firstLine="0"/>
        <w:rPr>
          <w:highlight w:val="yellow"/>
        </w:rPr>
      </w:pP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highlight w:val="yellow"/>
          <w:rtl w:val="0"/>
        </w:rPr>
        <w:t xml:space="preserve">John J. noted that “Executive Director” needs to be updated to “Director Emeritus” which was approved at an earlier date.</w:t>
      </w:r>
    </w:p>
    <w:p w:rsidR="00000000" w:rsidDel="00000000" w:rsidP="00000000" w:rsidRDefault="00000000" w:rsidRPr="00000000" w14:paraId="00000050">
      <w:pPr>
        <w:ind w:left="1440" w:firstLine="0"/>
        <w:rPr>
          <w:highlight w:val="yellow"/>
        </w:rPr>
      </w:pP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highlight w:val="yellow"/>
          <w:rtl w:val="0"/>
        </w:rPr>
        <w:t xml:space="preserve">Section 5.10 “Vacancy of President” wording changed to “In the event the President vacates office the Executive Board shall meet (under the supervision of the Director Emeritus???) and hold a vote for whom should serve as Interim President until the President returns or the next election takes place.”</w:t>
      </w:r>
    </w:p>
    <w:p w:rsidR="00000000" w:rsidDel="00000000" w:rsidP="00000000" w:rsidRDefault="00000000" w:rsidRPr="00000000" w14:paraId="00000051">
      <w:pPr>
        <w:ind w:left="1440" w:firstLine="0"/>
        <w:rPr>
          <w:highlight w:val="yellow"/>
        </w:rPr>
      </w:pPr>
      <w:r w:rsidDel="00000000" w:rsidR="00000000" w:rsidRPr="00000000">
        <w:rPr>
          <w:sz w:val="20"/>
          <w:szCs w:val="20"/>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highlight w:val="yellow"/>
          <w:rtl w:val="0"/>
        </w:rPr>
        <w:t xml:space="preserve">Discussion: Need for a conflict-of-interest statement for the Executive Board.</w:t>
      </w:r>
    </w:p>
    <w:p w:rsidR="00000000" w:rsidDel="00000000" w:rsidP="00000000" w:rsidRDefault="00000000" w:rsidRPr="00000000" w14:paraId="00000052">
      <w:pPr>
        <w:spacing w:before="240" w:lineRule="auto"/>
        <w:rPr/>
      </w:pPr>
      <w:r w:rsidDel="00000000" w:rsidR="00000000" w:rsidRPr="00000000">
        <w:rPr>
          <w:rtl w:val="0"/>
        </w:rPr>
        <w:t xml:space="preserve"> </w:t>
      </w:r>
    </w:p>
    <w:p w:rsidR="00000000" w:rsidDel="00000000" w:rsidP="00000000" w:rsidRDefault="00000000" w:rsidRPr="00000000" w14:paraId="00000053">
      <w:pPr>
        <w:spacing w:before="240" w:lineRule="auto"/>
        <w:rPr/>
      </w:pPr>
      <w:r w:rsidDel="00000000" w:rsidR="00000000" w:rsidRPr="00000000">
        <w:rPr>
          <w:rtl w:val="0"/>
        </w:rPr>
        <w:t xml:space="preserve"> </w:t>
      </w:r>
    </w:p>
    <w:p w:rsidR="00000000" w:rsidDel="00000000" w:rsidP="00000000" w:rsidRDefault="00000000" w:rsidRPr="00000000" w14:paraId="00000054">
      <w:pPr>
        <w:spacing w:after="240" w:before="240" w:lineRule="auto"/>
        <w:rPr>
          <w:b w:val="1"/>
        </w:rPr>
      </w:pPr>
      <w:r w:rsidDel="00000000" w:rsidR="00000000" w:rsidRPr="00000000">
        <w:rPr>
          <w:b w:val="1"/>
          <w:rtl w:val="0"/>
        </w:rPr>
        <w:t xml:space="preserve">VII. OHSAA: Friday Night Futbol/Clarification on Summer Coaching in Team Sports</w:t>
      </w:r>
    </w:p>
    <w:p w:rsidR="00000000" w:rsidDel="00000000" w:rsidP="00000000" w:rsidRDefault="00000000" w:rsidRPr="00000000" w14:paraId="0000005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explained that OHSSAA designated August 13</w:t>
      </w:r>
      <w:r w:rsidDel="00000000" w:rsidR="00000000" w:rsidRPr="00000000">
        <w:rPr>
          <w:vertAlign w:val="superscript"/>
          <w:rtl w:val="0"/>
        </w:rPr>
        <w:t xml:space="preserve">th</w:t>
      </w:r>
      <w:r w:rsidDel="00000000" w:rsidR="00000000" w:rsidRPr="00000000">
        <w:rPr>
          <w:rtl w:val="0"/>
        </w:rPr>
        <w:t xml:space="preserve"> as a Service Game.</w:t>
      </w:r>
    </w:p>
    <w:p w:rsidR="00000000" w:rsidDel="00000000" w:rsidP="00000000" w:rsidRDefault="00000000" w:rsidRPr="00000000" w14:paraId="0000005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clarify, he followed up with Kathleen Coughlin at OHSAA. For any team that plays a service game on August 13</w:t>
      </w:r>
      <w:r w:rsidDel="00000000" w:rsidR="00000000" w:rsidRPr="00000000">
        <w:rPr>
          <w:vertAlign w:val="superscript"/>
          <w:rtl w:val="0"/>
        </w:rPr>
        <w:t xml:space="preserve">th </w:t>
      </w:r>
      <w:r w:rsidDel="00000000" w:rsidR="00000000" w:rsidRPr="00000000">
        <w:rPr>
          <w:rtl w:val="0"/>
        </w:rPr>
        <w:t xml:space="preserve">their season officially begins August 13</w:t>
      </w:r>
      <w:r w:rsidDel="00000000" w:rsidR="00000000" w:rsidRPr="00000000">
        <w:rPr>
          <w:vertAlign w:val="superscript"/>
          <w:rtl w:val="0"/>
        </w:rPr>
        <w:t xml:space="preserve">th</w:t>
      </w:r>
      <w:r w:rsidDel="00000000" w:rsidR="00000000" w:rsidRPr="00000000">
        <w:rPr>
          <w:rtl w:val="0"/>
        </w:rPr>
        <w:t xml:space="preserve">. If a team does not play on the 13</w:t>
      </w:r>
      <w:r w:rsidDel="00000000" w:rsidR="00000000" w:rsidRPr="00000000">
        <w:rPr>
          <w:vertAlign w:val="superscript"/>
          <w:rtl w:val="0"/>
        </w:rPr>
        <w:t xml:space="preserve">th</w:t>
      </w:r>
      <w:r w:rsidDel="00000000" w:rsidR="00000000" w:rsidRPr="00000000">
        <w:rPr>
          <w:rtl w:val="0"/>
        </w:rPr>
        <w:t xml:space="preserve">, their first game cannot be played until August 20</w:t>
      </w:r>
      <w:r w:rsidDel="00000000" w:rsidR="00000000" w:rsidRPr="00000000">
        <w:rPr>
          <w:vertAlign w:val="superscript"/>
          <w:rtl w:val="0"/>
        </w:rPr>
        <w:t xml:space="preserve">th</w:t>
      </w:r>
      <w:r w:rsidDel="00000000" w:rsidR="00000000" w:rsidRPr="00000000">
        <w:rPr>
          <w:rtl w:val="0"/>
        </w:rPr>
        <w:t xml:space="preserve">. John J. will follow up with OHSAA regarding what a team should do if their service game is cancelled due to inclement weather, etc.</w:t>
      </w:r>
    </w:p>
    <w:p w:rsidR="00000000" w:rsidDel="00000000" w:rsidP="00000000" w:rsidRDefault="00000000" w:rsidRPr="00000000" w14:paraId="00000057">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also commented that he contacted the OHSAA office concerning the Clarification on Summer Coaching in Team Sports (10 Day Rule).  He is waiting on clarification on whether the 50% rule will apply during the 10-Day Rule period (typically June1</w:t>
      </w:r>
      <w:r w:rsidDel="00000000" w:rsidR="00000000" w:rsidRPr="00000000">
        <w:rPr>
          <w:vertAlign w:val="superscript"/>
          <w:rtl w:val="0"/>
        </w:rPr>
        <w:t xml:space="preserve">st</w:t>
      </w:r>
      <w:r w:rsidDel="00000000" w:rsidR="00000000" w:rsidRPr="00000000">
        <w:rPr>
          <w:rtl w:val="0"/>
        </w:rPr>
        <w:t xml:space="preserve"> -July 31</w:t>
      </w:r>
      <w:r w:rsidDel="00000000" w:rsidR="00000000" w:rsidRPr="00000000">
        <w:rPr>
          <w:vertAlign w:val="superscript"/>
          <w:rtl w:val="0"/>
        </w:rPr>
        <w:t xml:space="preserve">st</w:t>
      </w:r>
      <w:r w:rsidDel="00000000" w:rsidR="00000000" w:rsidRPr="00000000">
        <w:rPr>
          <w:rtl w:val="0"/>
        </w:rPr>
        <w:t xml:space="preserve">).</w:t>
      </w:r>
    </w:p>
    <w:p w:rsidR="00000000" w:rsidDel="00000000" w:rsidP="00000000" w:rsidRDefault="00000000" w:rsidRPr="00000000" w14:paraId="00000058">
      <w:pPr>
        <w:spacing w:before="240" w:lineRule="auto"/>
        <w:rPr/>
      </w:pPr>
      <w:r w:rsidDel="00000000" w:rsidR="00000000" w:rsidRPr="00000000">
        <w:rPr>
          <w:rtl w:val="0"/>
        </w:rPr>
        <w:t xml:space="preserve"> </w:t>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VIII. All Ohio</w:t>
      </w:r>
    </w:p>
    <w:p w:rsidR="00000000" w:rsidDel="00000000" w:rsidP="00000000" w:rsidRDefault="00000000" w:rsidRPr="00000000" w14:paraId="0000005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stressed to the District Presidents that at All State Voting, each district should bring 3-4 players to the board for voting purposes moving from All-State, to All-Region to All-American.</w:t>
      </w:r>
    </w:p>
    <w:p w:rsidR="00000000" w:rsidDel="00000000" w:rsidP="00000000" w:rsidRDefault="00000000" w:rsidRPr="00000000" w14:paraId="0000005B">
      <w:pPr>
        <w:ind w:left="1440" w:firstLine="0"/>
        <w:rPr/>
      </w:pPr>
      <w:r w:rsidDel="00000000" w:rsidR="00000000" w:rsidRPr="00000000">
        <w:rPr>
          <w:rtl w:val="0"/>
        </w:rPr>
        <w:t xml:space="preserve"> </w:t>
      </w:r>
    </w:p>
    <w:p w:rsidR="00000000" w:rsidDel="00000000" w:rsidP="00000000" w:rsidRDefault="00000000" w:rsidRPr="00000000" w14:paraId="0000005C">
      <w:pPr>
        <w:spacing w:after="240" w:before="240" w:lineRule="auto"/>
        <w:rPr>
          <w:b w:val="1"/>
        </w:rPr>
      </w:pPr>
      <w:r w:rsidDel="00000000" w:rsidR="00000000" w:rsidRPr="00000000">
        <w:rPr>
          <w:b w:val="1"/>
          <w:rtl w:val="0"/>
        </w:rPr>
        <w:t xml:space="preserve">IX. United Soccer Coaches</w:t>
      </w:r>
    </w:p>
    <w:p w:rsidR="00000000" w:rsidDel="00000000" w:rsidP="00000000" w:rsidRDefault="00000000" w:rsidRPr="00000000" w14:paraId="0000005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read through all the benefits of coaches who partner with United Soccer Coaches.  These benefits include the following:  All-American, All-Region, Scholar-All-America, High School Player of the Week, Coach of Significance, Assistant Coach of the Year, Senior Excellence Award, Team Academic Award, Team Ethics and Sportsmanship Award, Team Pinnacle Award, Robert W. Robinson Award, Coaching Milestones.</w:t>
      </w:r>
    </w:p>
    <w:p w:rsidR="00000000" w:rsidDel="00000000" w:rsidP="00000000" w:rsidRDefault="00000000" w:rsidRPr="00000000" w14:paraId="0000005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5F">
      <w:pPr>
        <w:ind w:left="1440" w:firstLine="0"/>
        <w:rPr/>
      </w:pPr>
      <w:r w:rsidDel="00000000" w:rsidR="00000000" w:rsidRPr="00000000">
        <w:rPr>
          <w:rtl w:val="0"/>
        </w:rPr>
        <w:t xml:space="preserve"> </w:t>
      </w:r>
    </w:p>
    <w:p w:rsidR="00000000" w:rsidDel="00000000" w:rsidP="00000000" w:rsidRDefault="00000000" w:rsidRPr="00000000" w14:paraId="00000060">
      <w:pPr>
        <w:spacing w:after="240" w:before="240" w:lineRule="auto"/>
        <w:rPr>
          <w:b w:val="1"/>
        </w:rPr>
      </w:pPr>
      <w:r w:rsidDel="00000000" w:rsidR="00000000" w:rsidRPr="00000000">
        <w:rPr>
          <w:b w:val="1"/>
          <w:rtl w:val="0"/>
        </w:rPr>
        <w:t xml:space="preserve">X. United Soccer Coaches Partnership</w:t>
      </w:r>
    </w:p>
    <w:p w:rsidR="00000000" w:rsidDel="00000000" w:rsidP="00000000" w:rsidRDefault="00000000" w:rsidRPr="00000000" w14:paraId="0000006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commented our current national dues are $60. John J. will contact Lynn Berling-Manuel at USC and propose we continue our partnership as it currently stands for the next two years and then renegotiate. Once he talks with USC, he will communicate any dues changes to the board.</w:t>
      </w:r>
    </w:p>
    <w:p w:rsidR="00000000" w:rsidDel="00000000" w:rsidP="00000000" w:rsidRDefault="00000000" w:rsidRPr="00000000" w14:paraId="00000062">
      <w:pPr>
        <w:spacing w:before="240" w:lineRule="auto"/>
        <w:rPr/>
      </w:pPr>
      <w:r w:rsidDel="00000000" w:rsidR="00000000" w:rsidRPr="00000000">
        <w:rPr>
          <w:rtl w:val="0"/>
        </w:rPr>
        <w:t xml:space="preserve"> </w:t>
      </w:r>
    </w:p>
    <w:p w:rsidR="00000000" w:rsidDel="00000000" w:rsidP="00000000" w:rsidRDefault="00000000" w:rsidRPr="00000000" w14:paraId="00000063">
      <w:pPr>
        <w:spacing w:before="240" w:lineRule="auto"/>
        <w:rPr/>
      </w:pPr>
      <w:r w:rsidDel="00000000" w:rsidR="00000000" w:rsidRPr="00000000">
        <w:rPr>
          <w:rtl w:val="0"/>
        </w:rPr>
        <w:t xml:space="preserve"> </w:t>
      </w:r>
    </w:p>
    <w:p w:rsidR="00000000" w:rsidDel="00000000" w:rsidP="00000000" w:rsidRDefault="00000000" w:rsidRPr="00000000" w14:paraId="00000064">
      <w:pPr>
        <w:spacing w:after="240" w:before="240" w:lineRule="auto"/>
        <w:rPr>
          <w:b w:val="1"/>
        </w:rPr>
      </w:pPr>
      <w:r w:rsidDel="00000000" w:rsidR="00000000" w:rsidRPr="00000000">
        <w:rPr>
          <w:b w:val="1"/>
          <w:rtl w:val="0"/>
        </w:rPr>
        <w:t xml:space="preserve">XI. OSSCA Service Award</w:t>
      </w:r>
    </w:p>
    <w:p w:rsidR="00000000" w:rsidDel="00000000" w:rsidP="00000000" w:rsidRDefault="00000000" w:rsidRPr="00000000" w14:paraId="0000006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presented the idea to make an OSSCA Long Term Service Award that mimics the USC Robert W. Robinson Service Award (name to be possibly changed in the future).</w:t>
      </w:r>
    </w:p>
    <w:p w:rsidR="00000000" w:rsidDel="00000000" w:rsidP="00000000" w:rsidRDefault="00000000" w:rsidRPr="00000000" w14:paraId="0000006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Motion: Gene D. Second Motion: Bobby D. Approved by all present.</w:t>
      </w:r>
    </w:p>
    <w:p w:rsidR="00000000" w:rsidDel="00000000" w:rsidP="00000000" w:rsidRDefault="00000000" w:rsidRPr="00000000" w14:paraId="00000067">
      <w:pPr>
        <w:ind w:left="1440" w:firstLine="0"/>
        <w:rPr/>
      </w:pPr>
      <w:r w:rsidDel="00000000" w:rsidR="00000000" w:rsidRPr="00000000">
        <w:rPr>
          <w:rtl w:val="0"/>
        </w:rPr>
        <w:t xml:space="preserve"> </w:t>
      </w:r>
    </w:p>
    <w:p w:rsidR="00000000" w:rsidDel="00000000" w:rsidP="00000000" w:rsidRDefault="00000000" w:rsidRPr="00000000" w14:paraId="00000068">
      <w:pPr>
        <w:spacing w:after="240" w:before="240" w:lineRule="auto"/>
        <w:rPr>
          <w:b w:val="1"/>
        </w:rPr>
      </w:pPr>
      <w:r w:rsidDel="00000000" w:rsidR="00000000" w:rsidRPr="00000000">
        <w:rPr>
          <w:b w:val="1"/>
          <w:rtl w:val="0"/>
        </w:rPr>
        <w:t xml:space="preserve">XII. Website Schedules</w:t>
      </w:r>
    </w:p>
    <w:p w:rsidR="00000000" w:rsidDel="00000000" w:rsidP="00000000" w:rsidRDefault="00000000" w:rsidRPr="00000000" w14:paraId="00000069">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told District Presidents to contact their membership to begin putting schedules on the online OSSCA site (ossca.org).</w:t>
      </w:r>
    </w:p>
    <w:p w:rsidR="00000000" w:rsidDel="00000000" w:rsidP="00000000" w:rsidRDefault="00000000" w:rsidRPr="00000000" w14:paraId="0000006A">
      <w:pPr>
        <w:ind w:left="1440" w:firstLine="0"/>
        <w:rPr/>
      </w:pPr>
      <w:r w:rsidDel="00000000" w:rsidR="00000000" w:rsidRPr="00000000">
        <w:rPr>
          <w:rtl w:val="0"/>
        </w:rPr>
        <w:t xml:space="preserve"> </w:t>
      </w:r>
    </w:p>
    <w:p w:rsidR="00000000" w:rsidDel="00000000" w:rsidP="00000000" w:rsidRDefault="00000000" w:rsidRPr="00000000" w14:paraId="0000006B">
      <w:pPr>
        <w:spacing w:after="240" w:before="240" w:lineRule="auto"/>
        <w:rPr>
          <w:b w:val="1"/>
        </w:rPr>
      </w:pPr>
      <w:r w:rsidDel="00000000" w:rsidR="00000000" w:rsidRPr="00000000">
        <w:rPr>
          <w:b w:val="1"/>
          <w:rtl w:val="0"/>
        </w:rPr>
        <w:t xml:space="preserve">XIII. Summer Tournament</w:t>
      </w:r>
    </w:p>
    <w:p w:rsidR="00000000" w:rsidDel="00000000" w:rsidP="00000000" w:rsidRDefault="00000000" w:rsidRPr="00000000" w14:paraId="0000006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and Scott M. presented the idea of having a summer event that focuses on high school soccer.  This would be in conjunction with the newly merged Ohio Soccer Association (OSA).  OSA would be able to run the event.  The OSSCA Board would act as an Executive Board for the event.  The goal would be to grow the high school game and possibly offer a scholarship through the event.</w:t>
      </w:r>
    </w:p>
    <w:p w:rsidR="00000000" w:rsidDel="00000000" w:rsidP="00000000" w:rsidRDefault="00000000" w:rsidRPr="00000000" w14:paraId="0000006D">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asked Scott M. to initiate a meeting between a couple members of our board with the OSA Executive Director and leaders at OSA to begin visioning this event out.  The aim would be to have this in the summer of 2022.</w:t>
      </w:r>
    </w:p>
    <w:p w:rsidR="00000000" w:rsidDel="00000000" w:rsidP="00000000" w:rsidRDefault="00000000" w:rsidRPr="00000000" w14:paraId="0000006E">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who were present were in favor of continuing this discussion with OSA.</w:t>
      </w:r>
    </w:p>
    <w:p w:rsidR="00000000" w:rsidDel="00000000" w:rsidP="00000000" w:rsidRDefault="00000000" w:rsidRPr="00000000" w14:paraId="0000006F">
      <w:pPr>
        <w:ind w:left="1440" w:firstLine="0"/>
        <w:rPr/>
      </w:pPr>
      <w:r w:rsidDel="00000000" w:rsidR="00000000" w:rsidRPr="00000000">
        <w:rPr>
          <w:rtl w:val="0"/>
        </w:rPr>
        <w:t xml:space="preserve"> </w:t>
      </w:r>
    </w:p>
    <w:p w:rsidR="00000000" w:rsidDel="00000000" w:rsidP="00000000" w:rsidRDefault="00000000" w:rsidRPr="00000000" w14:paraId="00000070">
      <w:pPr>
        <w:spacing w:after="240" w:before="240" w:lineRule="auto"/>
        <w:rPr>
          <w:b w:val="1"/>
        </w:rPr>
      </w:pPr>
      <w:r w:rsidDel="00000000" w:rsidR="00000000" w:rsidRPr="00000000">
        <w:rPr>
          <w:b w:val="1"/>
          <w:rtl w:val="0"/>
        </w:rPr>
        <w:t xml:space="preserve">XIV. Elections</w:t>
      </w:r>
    </w:p>
    <w:p w:rsidR="00000000" w:rsidDel="00000000" w:rsidP="00000000" w:rsidRDefault="00000000" w:rsidRPr="00000000" w14:paraId="00000071">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brought to the table that the offices of the President, VP of Banquet, and Treasurer are all up for election.  </w:t>
      </w:r>
    </w:p>
    <w:p w:rsidR="00000000" w:rsidDel="00000000" w:rsidP="00000000" w:rsidRDefault="00000000" w:rsidRPr="00000000" w14:paraId="00000072">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w:t>
      </w:r>
    </w:p>
    <w:p w:rsidR="00000000" w:rsidDel="00000000" w:rsidP="00000000" w:rsidRDefault="00000000" w:rsidRPr="00000000" w14:paraId="00000073">
      <w:pPr>
        <w:ind w:left="1440" w:firstLine="0"/>
        <w:rPr/>
      </w:pPr>
      <w:r w:rsidDel="00000000" w:rsidR="00000000" w:rsidRPr="00000000">
        <w:rPr>
          <w:rtl w:val="0"/>
        </w:rPr>
        <w:t xml:space="preserve"> </w:t>
      </w:r>
    </w:p>
    <w:p w:rsidR="00000000" w:rsidDel="00000000" w:rsidP="00000000" w:rsidRDefault="00000000" w:rsidRPr="00000000" w14:paraId="00000074">
      <w:pPr>
        <w:spacing w:after="240" w:before="240" w:lineRule="auto"/>
        <w:rPr>
          <w:b w:val="1"/>
        </w:rPr>
      </w:pPr>
      <w:r w:rsidDel="00000000" w:rsidR="00000000" w:rsidRPr="00000000">
        <w:rPr>
          <w:b w:val="1"/>
          <w:rtl w:val="0"/>
        </w:rPr>
        <w:t xml:space="preserve">XV. Once Around the Room</w:t>
      </w:r>
    </w:p>
    <w:p w:rsidR="00000000" w:rsidDel="00000000" w:rsidP="00000000" w:rsidRDefault="00000000" w:rsidRPr="00000000" w14:paraId="00000075">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Mark S. commented that a contact at USC told him that coaches can still purchase membership and gain access to the 2021 United Soccer Convention videos.</w:t>
      </w:r>
    </w:p>
    <w:p w:rsidR="00000000" w:rsidDel="00000000" w:rsidP="00000000" w:rsidRDefault="00000000" w:rsidRPr="00000000" w14:paraId="00000076">
      <w:pPr>
        <w:spacing w:before="240" w:lineRule="auto"/>
        <w:rPr/>
      </w:pPr>
      <w:r w:rsidDel="00000000" w:rsidR="00000000" w:rsidRPr="00000000">
        <w:rPr>
          <w:rtl w:val="0"/>
        </w:rPr>
        <w:t xml:space="preserve"> </w:t>
      </w:r>
    </w:p>
    <w:p w:rsidR="00000000" w:rsidDel="00000000" w:rsidP="00000000" w:rsidRDefault="00000000" w:rsidRPr="00000000" w14:paraId="00000077">
      <w:pPr>
        <w:ind w:left="1440" w:firstLine="0"/>
        <w:rPr/>
      </w:pPr>
      <w:r w:rsidDel="00000000" w:rsidR="00000000" w:rsidRPr="00000000">
        <w:rPr>
          <w:rtl w:val="0"/>
        </w:rPr>
        <w:t xml:space="preserve"> </w:t>
      </w:r>
    </w:p>
    <w:p w:rsidR="00000000" w:rsidDel="00000000" w:rsidP="00000000" w:rsidRDefault="00000000" w:rsidRPr="00000000" w14:paraId="00000078">
      <w:pPr>
        <w:spacing w:before="240" w:lineRule="auto"/>
        <w:rPr>
          <w:b w:val="1"/>
        </w:rPr>
      </w:pPr>
      <w:r w:rsidDel="00000000" w:rsidR="00000000" w:rsidRPr="00000000">
        <w:rPr>
          <w:b w:val="1"/>
          <w:rtl w:val="0"/>
        </w:rPr>
        <w:t xml:space="preserve">IX.    </w:t>
        <w:tab/>
        <w:t xml:space="preserve">Adjournment</w:t>
      </w:r>
    </w:p>
    <w:p w:rsidR="00000000" w:rsidDel="00000000" w:rsidP="00000000" w:rsidRDefault="00000000" w:rsidRPr="00000000" w14:paraId="00000079">
      <w:pPr>
        <w:ind w:left="720" w:firstLine="0"/>
        <w:rPr/>
      </w:pPr>
      <w:r w:rsidDel="00000000" w:rsidR="00000000" w:rsidRPr="00000000">
        <w:rPr>
          <w:rtl w:val="0"/>
        </w:rPr>
        <w:t xml:space="preserve"> </w:t>
      </w:r>
    </w:p>
    <w:p w:rsidR="00000000" w:rsidDel="00000000" w:rsidP="00000000" w:rsidRDefault="00000000" w:rsidRPr="00000000" w14:paraId="0000007A">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made a motion to adjourn.</w:t>
      </w:r>
    </w:p>
    <w:p w:rsidR="00000000" w:rsidDel="00000000" w:rsidP="00000000" w:rsidRDefault="00000000" w:rsidRPr="00000000" w14:paraId="0000007B">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 D. First Motion. Bobby D. Second Motion.</w:t>
      </w:r>
    </w:p>
    <w:p w:rsidR="00000000" w:rsidDel="00000000" w:rsidP="00000000" w:rsidRDefault="00000000" w:rsidRPr="00000000" w14:paraId="0000007C">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J. adjourned those present at 1:41pm</w:t>
      </w:r>
    </w:p>
    <w:p w:rsidR="00000000" w:rsidDel="00000000" w:rsidP="00000000" w:rsidRDefault="00000000" w:rsidRPr="00000000" w14:paraId="0000007D">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E">
      <w:pPr>
        <w:spacing w:before="240" w:lineRule="auto"/>
        <w:jc w:val="right"/>
        <w:rPr>
          <w:sz w:val="14"/>
          <w:szCs w:val="14"/>
        </w:rPr>
      </w:pPr>
      <w:r w:rsidDel="00000000" w:rsidR="00000000" w:rsidRPr="00000000">
        <w:rPr>
          <w:sz w:val="14"/>
          <w:szCs w:val="14"/>
          <w:rtl w:val="0"/>
        </w:rPr>
        <w:t xml:space="preserve">Meeting Minutes prepared by Sarah Hodgson – Secretary</w:t>
      </w:r>
    </w:p>
    <w:p w:rsidR="00000000" w:rsidDel="00000000" w:rsidP="00000000" w:rsidRDefault="00000000" w:rsidRPr="00000000" w14:paraId="0000007F">
      <w:pPr>
        <w:spacing w:after="240" w:before="240" w:lineRule="auto"/>
        <w:rPr/>
      </w:pPr>
      <w:r w:rsidDel="00000000" w:rsidR="00000000" w:rsidRPr="00000000">
        <w:rPr>
          <w:rtl w:val="0"/>
        </w:rPr>
        <w:t xml:space="preserve"> </w:t>
      </w:r>
    </w:p>
    <w:p w:rsidR="00000000" w:rsidDel="00000000" w:rsidP="00000000" w:rsidRDefault="00000000" w:rsidRPr="00000000" w14:paraId="00000080">
      <w:pPr>
        <w:spacing w:after="240" w:before="240" w:lineRule="auto"/>
        <w:rPr/>
      </w:pPr>
      <w:r w:rsidDel="00000000" w:rsidR="00000000" w:rsidRPr="00000000">
        <w:rPr>
          <w:rtl w:val="0"/>
        </w:rPr>
        <w:t xml:space="preserve"> </w:t>
      </w:r>
    </w:p>
    <w:p w:rsidR="00000000" w:rsidDel="00000000" w:rsidP="00000000" w:rsidRDefault="00000000" w:rsidRPr="00000000" w14:paraId="00000081">
      <w:pPr>
        <w:spacing w:after="240" w:before="240" w:lineRule="auto"/>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